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9779AE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9779AE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E2359E" w:rsidTr="00E625EF">
        <w:tc>
          <w:tcPr>
            <w:tcW w:w="2263" w:type="dxa"/>
          </w:tcPr>
          <w:p w:rsidR="00E2359E" w:rsidRDefault="00E2359E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E2359E" w:rsidRDefault="00E2359E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9779AE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9779AE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E2359E" w:rsidRDefault="00E2359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E2359E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default" r:id="rId8"/>
          <w:footerReference w:type="even" r:id="rId9"/>
          <w:footerReference w:type="default" r:id="rId10"/>
          <w:footerReference w:type="first" r:id="rId11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8936CE" w:rsidRDefault="008936CE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9B5E8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9B5E8D">
        <w:rPr>
          <w:rFonts w:ascii="Times New Roman" w:hAnsi="Times New Roman"/>
          <w:color w:val="000000" w:themeColor="text1"/>
        </w:rPr>
        <w:instrText xml:space="preserve"> FORMTEXT </w:instrText>
      </w:r>
      <w:r w:rsidRPr="009B5E8D">
        <w:rPr>
          <w:rFonts w:ascii="Times New Roman" w:hAnsi="Times New Roman"/>
          <w:color w:val="000000" w:themeColor="text1"/>
        </w:rPr>
      </w:r>
      <w:r w:rsidRPr="009B5E8D">
        <w:rPr>
          <w:rFonts w:ascii="Times New Roman" w:hAnsi="Times New Roman"/>
          <w:color w:val="000000" w:themeColor="text1"/>
        </w:rPr>
        <w:fldChar w:fldCharType="separate"/>
      </w:r>
      <w:r w:rsidRPr="009B5E8D">
        <w:rPr>
          <w:rFonts w:ascii="Times New Roman" w:hAnsi="Times New Roman"/>
          <w:color w:val="000000" w:themeColor="text1"/>
        </w:rPr>
        <w:t>1.</w:t>
      </w:r>
      <w:r w:rsidRPr="009B5E8D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Для целей настоящего раздела термины: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Договором/Соглашением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</w:t>
      </w:r>
      <w:r w:rsidRPr="008936CE">
        <w:rPr>
          <w:rFonts w:ascii="Times New Roman" w:hAnsi="Times New Roman"/>
          <w:color w:val="000000" w:themeColor="text1"/>
        </w:rPr>
        <w:lastRenderedPageBreak/>
        <w:t xml:space="preserve">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Договором/Соглашением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 w:rsidRPr="008936CE">
        <w:rPr>
          <w:rFonts w:ascii="Times New Roman" w:hAnsi="Times New Roman"/>
          <w:color w:val="000000" w:themeColor="text1"/>
        </w:rPr>
        <w:fldChar w:fldCharType="end"/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 xml:space="preserve">«Конфиденциальная информация» означает любую информацию, предоставляемую в рамках настоящего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Договора/Соглашения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настоящего Договора/Соглашения. 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 xml:space="preserve">К «Конфиденциальной информации» также относится содержание настоящего Договора/Соглашения. 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Примечание: с учетом п. 3 Пояснительной записки)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(Примечание: с учетом п. 3 Пояснительной записки)</w:t>
      </w:r>
      <w:r w:rsidRPr="008936CE">
        <w:rPr>
          <w:rFonts w:ascii="Times New Roman" w:hAnsi="Times New Roman"/>
          <w:color w:val="000000" w:themeColor="text1"/>
        </w:rPr>
        <w:fldChar w:fldCharType="end"/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tab/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Договора/Соглашения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>;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77233">
        <w:rPr>
          <w:rFonts w:ascii="Times New Roman" w:hAnsi="Times New Roman"/>
          <w:color w:val="000000" w:themeColor="text1"/>
        </w:rPr>
        <w:t>«Режим Конфиденциальности» означает</w:t>
      </w:r>
      <w:r w:rsidRPr="000153E7">
        <w:rPr>
          <w:rFonts w:ascii="Times New Roman" w:hAnsi="Times New Roman"/>
          <w:color w:val="000000" w:themeColor="text1"/>
        </w:rPr>
        <w:t xml:space="preserve"> правовые, организационные, технические и иные принимаемые меры по охране информации, отнесенной к конфиденциальной.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color w:val="000000" w:themeColor="text1"/>
        </w:rPr>
        <w:t>2.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r w:rsidRPr="00B845E7">
        <w:rPr>
          <w:rFonts w:ascii="Times New Roman" w:hAnsi="Times New Roman"/>
          <w:color w:val="000000" w:themeColor="text1"/>
        </w:rPr>
        <w:t xml:space="preserve">Получающая Сторона обязуется </w:t>
      </w:r>
      <w:r>
        <w:rPr>
          <w:rFonts w:ascii="Times New Roman" w:hAnsi="Times New Roman"/>
          <w:color w:val="000000" w:themeColor="text1"/>
        </w:rPr>
        <w:t xml:space="preserve">не разглашать Конфиденциальную Информацию, </w:t>
      </w:r>
      <w:r w:rsidRPr="00B845E7">
        <w:rPr>
          <w:rFonts w:ascii="Times New Roman" w:hAnsi="Times New Roman"/>
          <w:color w:val="000000" w:themeColor="text1"/>
        </w:rPr>
        <w:t>использовать Конфиденциальную Информацию исключит</w:t>
      </w:r>
      <w:r>
        <w:rPr>
          <w:rFonts w:ascii="Times New Roman" w:hAnsi="Times New Roman"/>
          <w:color w:val="000000" w:themeColor="text1"/>
        </w:rPr>
        <w:t xml:space="preserve">ельно в рамках предмета настоящего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color w:val="000000" w:themeColor="text1"/>
        </w:rPr>
        <w:t>Договора/Соглашения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, в целях исполнения обязательств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color w:val="000000" w:themeColor="text1"/>
        </w:rPr>
        <w:t>Договору/Соглашению</w:t>
      </w:r>
      <w:r>
        <w:rPr>
          <w:rFonts w:ascii="Times New Roman" w:hAnsi="Times New Roman"/>
          <w:color w:val="000000" w:themeColor="text1"/>
        </w:rPr>
        <w:fldChar w:fldCharType="end"/>
      </w:r>
      <w:r w:rsidRPr="00B845E7">
        <w:rPr>
          <w:rFonts w:ascii="Times New Roman" w:hAnsi="Times New Roman"/>
          <w:color w:val="000000" w:themeColor="text1"/>
        </w:rPr>
        <w:t>,</w:t>
      </w:r>
      <w:r>
        <w:rPr>
          <w:rFonts w:ascii="Times New Roman" w:hAnsi="Times New Roman"/>
          <w:color w:val="000000" w:themeColor="text1"/>
        </w:rPr>
        <w:t xml:space="preserve"> </w:t>
      </w:r>
      <w:r w:rsidRPr="00B845E7">
        <w:rPr>
          <w:rFonts w:ascii="Times New Roman" w:hAnsi="Times New Roman"/>
          <w:color w:val="000000" w:themeColor="text1"/>
        </w:rPr>
        <w:t xml:space="preserve">не использовать Конфиденциальную </w:t>
      </w:r>
      <w:r>
        <w:rPr>
          <w:rFonts w:ascii="Times New Roman" w:hAnsi="Times New Roman"/>
          <w:color w:val="000000" w:themeColor="text1"/>
        </w:rPr>
        <w:t>И</w:t>
      </w:r>
      <w:r w:rsidRPr="00B845E7">
        <w:rPr>
          <w:rFonts w:ascii="Times New Roman" w:hAnsi="Times New Roman"/>
          <w:color w:val="000000" w:themeColor="text1"/>
        </w:rPr>
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8936CE">
        <w:rPr>
          <w:rFonts w:ascii="Times New Roman" w:hAnsi="Times New Roman"/>
          <w:color w:val="000000" w:themeColor="text1"/>
        </w:rPr>
        <w:t xml:space="preserve"> 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i/>
          <w:noProof/>
          <w:color w:val="000000" w:themeColor="text1"/>
          <w:szCs w:val="24"/>
        </w:rPr>
      </w:pPr>
      <w:r>
        <w:rPr>
          <w:rFonts w:ascii="Times New Roman CYR" w:hAnsi="Times New Roman CYR"/>
        </w:rPr>
        <w:t xml:space="preserve"> </w:t>
      </w:r>
      <w:r w:rsidRPr="00A50C34">
        <w:rPr>
          <w:rFonts w:ascii="Times New Roman" w:hAnsi="Times New Roman"/>
          <w:i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Раздел оговорки для включения в договоры поставки МТР, выполнения работ, оказания услуг: "/>
            </w:textInput>
          </w:ffData>
        </w:fldChar>
      </w:r>
      <w:r w:rsidRPr="00A50C34">
        <w:rPr>
          <w:rFonts w:ascii="Times New Roman" w:hAnsi="Times New Roman"/>
          <w:i/>
          <w:noProof/>
          <w:color w:val="000000" w:themeColor="text1"/>
          <w:szCs w:val="24"/>
        </w:rPr>
        <w:instrText xml:space="preserve"> FORMTEXT </w:instrText>
      </w:r>
      <w:r w:rsidRPr="00A50C34">
        <w:rPr>
          <w:rFonts w:ascii="Times New Roman" w:hAnsi="Times New Roman"/>
          <w:i/>
          <w:noProof/>
          <w:color w:val="000000" w:themeColor="text1"/>
          <w:szCs w:val="24"/>
        </w:rPr>
      </w:r>
      <w:r w:rsidRPr="00A50C34">
        <w:rPr>
          <w:rFonts w:ascii="Times New Roman" w:hAnsi="Times New Roman"/>
          <w:i/>
          <w:noProof/>
          <w:color w:val="000000" w:themeColor="text1"/>
          <w:szCs w:val="24"/>
        </w:rPr>
        <w:fldChar w:fldCharType="separate"/>
      </w:r>
      <w:r w:rsidR="009779AE">
        <w:rPr>
          <w:rFonts w:ascii="Times New Roman" w:hAnsi="Times New Roman"/>
          <w:i/>
          <w:noProof/>
          <w:color w:val="000000" w:themeColor="text1"/>
          <w:szCs w:val="24"/>
        </w:rPr>
        <w:t> </w:t>
      </w:r>
      <w:r w:rsidR="009779AE">
        <w:rPr>
          <w:rFonts w:ascii="Times New Roman" w:hAnsi="Times New Roman"/>
          <w:i/>
          <w:noProof/>
          <w:color w:val="000000" w:themeColor="text1"/>
          <w:szCs w:val="24"/>
        </w:rPr>
        <w:t> </w:t>
      </w:r>
      <w:r w:rsidR="009779AE">
        <w:rPr>
          <w:rFonts w:ascii="Times New Roman" w:hAnsi="Times New Roman"/>
          <w:i/>
          <w:noProof/>
          <w:color w:val="000000" w:themeColor="text1"/>
          <w:szCs w:val="24"/>
        </w:rPr>
        <w:t> </w:t>
      </w:r>
      <w:r w:rsidR="009779AE">
        <w:rPr>
          <w:rFonts w:ascii="Times New Roman" w:hAnsi="Times New Roman"/>
          <w:i/>
          <w:noProof/>
          <w:color w:val="000000" w:themeColor="text1"/>
          <w:szCs w:val="24"/>
        </w:rPr>
        <w:t> </w:t>
      </w:r>
      <w:r w:rsidR="009779AE">
        <w:rPr>
          <w:rFonts w:ascii="Times New Roman" w:hAnsi="Times New Roman"/>
          <w:i/>
          <w:noProof/>
          <w:color w:val="000000" w:themeColor="text1"/>
          <w:szCs w:val="24"/>
        </w:rPr>
        <w:t> </w:t>
      </w:r>
      <w:r w:rsidRPr="00A50C34">
        <w:rPr>
          <w:rFonts w:ascii="Times New Roman" w:hAnsi="Times New Roman"/>
          <w:i/>
          <w:noProof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3. В рамках настоящего Договора/Соглашения Получающая сторона вправе предоставлять ПАО «НК «Роснефть» и/или Обществам Группы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3. В рамках настоящего Договора/Соглашения Получающая сторона вправе предоставлять ПАО «НК «Роснефть» и/или Обществам Группы 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ля участия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для участия в закупках ПАО «НК </w:t>
      </w:r>
      <w:r>
        <w:rPr>
          <w:rFonts w:ascii="Times New Roman" w:hAnsi="Times New Roman"/>
          <w:noProof/>
          <w:color w:val="000000" w:themeColor="text1"/>
        </w:rPr>
        <w:lastRenderedPageBreak/>
        <w:t xml:space="preserve">«Роснефть» и Обществ Группы.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Указанные сведения предоставляются в составе заявки на участие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Указанные сведения предоставляются в составе заявки на участие в закупках ПАО «НК «Роснефть» и Обществ Группы.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</w:t>
      </w:r>
      <w:r>
        <w:rPr>
          <w:rFonts w:ascii="Times New Roman" w:hAnsi="Times New Roman"/>
          <w:color w:val="000000" w:themeColor="text1"/>
        </w:rPr>
        <w:fldChar w:fldCharType="end"/>
      </w:r>
    </w:p>
    <w:p w:rsidR="008936CE" w:rsidRPr="003C286C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который является приложением к Положению Компании «О закупке товаров, работ, услуг» и размещен на официальном сайте в сети Интернет (www.zakupki.rosneft.ru)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</w:r>
      <w:r>
        <w:rPr>
          <w:rFonts w:ascii="Times New Roman" w:hAnsi="Times New Roman"/>
          <w:color w:val="000000" w:themeColor="text1"/>
        </w:rPr>
        <w:fldChar w:fldCharType="end"/>
      </w:r>
      <w:r w:rsidRPr="003C286C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Примечание: с учетом п. 4 Пояснительной записки)"/>
            </w:textInput>
          </w:ffData>
        </w:fldChar>
      </w:r>
      <w:r w:rsidRPr="003C286C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3C286C">
        <w:rPr>
          <w:rFonts w:ascii="Times New Roman" w:hAnsi="Times New Roman"/>
          <w:i/>
          <w:color w:val="000000" w:themeColor="text1"/>
        </w:rPr>
      </w:r>
      <w:r w:rsidRPr="003C286C">
        <w:rPr>
          <w:rFonts w:ascii="Times New Roman" w:hAnsi="Times New Roman"/>
          <w:i/>
          <w:color w:val="000000" w:themeColor="text1"/>
        </w:rPr>
        <w:fldChar w:fldCharType="separate"/>
      </w:r>
      <w:r w:rsidRPr="003C286C">
        <w:rPr>
          <w:rFonts w:ascii="Times New Roman" w:hAnsi="Times New Roman"/>
          <w:i/>
          <w:noProof/>
          <w:color w:val="000000" w:themeColor="text1"/>
        </w:rPr>
        <w:t>(Примечание: с учетом п. 4 Пояснительной записки)</w:t>
      </w:r>
      <w:r w:rsidRPr="003C286C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4.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</w:r>
      <w:r w:rsidRPr="003C286C">
        <w:rPr>
          <w:rFonts w:ascii="Times New Roman" w:hAnsi="Times New Roman"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: а) "/>
            </w:textInput>
          </w:ffData>
        </w:fldChar>
      </w:r>
      <w:r w:rsidRPr="003C286C">
        <w:rPr>
          <w:rFonts w:ascii="Times New Roman" w:hAnsi="Times New Roman"/>
          <w:noProof/>
          <w:color w:val="000000" w:themeColor="text1"/>
          <w:szCs w:val="24"/>
        </w:rPr>
        <w:instrText xml:space="preserve"> FORMTEXT </w:instrText>
      </w:r>
      <w:r w:rsidRPr="003C286C">
        <w:rPr>
          <w:rFonts w:ascii="Times New Roman" w:hAnsi="Times New Roman"/>
          <w:noProof/>
          <w:color w:val="000000" w:themeColor="text1"/>
          <w:szCs w:val="24"/>
        </w:rPr>
      </w:r>
      <w:r w:rsidRPr="003C286C">
        <w:rPr>
          <w:rFonts w:ascii="Times New Roman" w:hAnsi="Times New Roman"/>
          <w:noProof/>
          <w:color w:val="000000" w:themeColor="text1"/>
          <w:szCs w:val="24"/>
        </w:rPr>
        <w:fldChar w:fldCharType="separate"/>
      </w:r>
      <w:r w:rsidRPr="003C286C">
        <w:rPr>
          <w:rFonts w:ascii="Times New Roman" w:hAnsi="Times New Roman"/>
          <w:noProof/>
          <w:color w:val="000000" w:themeColor="text1"/>
          <w:szCs w:val="24"/>
        </w:rPr>
        <w:t xml:space="preserve">: а) </w:t>
      </w:r>
      <w:r w:rsidRPr="003C286C">
        <w:rPr>
          <w:rFonts w:ascii="Times New Roman" w:hAnsi="Times New Roman"/>
          <w:noProof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>
        <w:rPr>
          <w:rFonts w:ascii="Times New Roman CYR" w:hAnsi="Times New Roman CYR"/>
        </w:rPr>
        <w:t xml:space="preserve">, </w:t>
      </w:r>
      <w:r w:rsidRPr="00B81A7C">
        <w:rPr>
          <w:rFonts w:ascii="Times New Roman CYR" w:hAnsi="Times New Roman CYR"/>
        </w:rPr>
        <w:t>а также в случае судебного либо арбитражного (третейского) спора с Раскрывающей Стороной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условиями настоящего Договора/Соглашения "/>
            </w:textInput>
          </w:ffData>
        </w:fldChar>
      </w:r>
      <w:r>
        <w:rPr>
          <w:rFonts w:ascii="Times New Roman" w:hAnsi="Times New Roman"/>
          <w:noProof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noProof/>
          <w:color w:val="000000" w:themeColor="text1"/>
          <w:szCs w:val="24"/>
        </w:rPr>
      </w:r>
      <w:r>
        <w:rPr>
          <w:rFonts w:ascii="Times New Roman" w:hAnsi="Times New Roman"/>
          <w:noProof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; б) прямо предусмотрено условиями настоящего Договора/Соглашения 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end"/>
      </w:r>
      <w:r>
        <w:rPr>
          <w:rFonts w:ascii="Times New Roman" w:hAnsi="Times New Roman"/>
          <w:i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  <w:szCs w:val="24"/>
        </w:rPr>
      </w:r>
      <w:r>
        <w:rPr>
          <w:rFonts w:ascii="Times New Roman" w:hAnsi="Times New Roman"/>
          <w:i/>
          <w:noProof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  <w:szCs w:val="24"/>
        </w:rPr>
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</w:r>
      <w:r>
        <w:rPr>
          <w:rFonts w:ascii="Times New Roman" w:hAnsi="Times New Roman"/>
          <w:i/>
          <w:noProof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. </w:t>
      </w:r>
      <w:r w:rsidRPr="003C286C">
        <w:rPr>
          <w:rFonts w:ascii="Times New Roman" w:hAnsi="Times New Roman"/>
          <w:color w:val="000000" w:themeColor="text1"/>
        </w:rPr>
        <w:t>Информация,</w:t>
      </w:r>
      <w:r w:rsidRPr="00655F31">
        <w:rPr>
          <w:rFonts w:ascii="Times New Roman" w:hAnsi="Times New Roman"/>
          <w:color w:val="000000" w:themeColor="text1"/>
        </w:rPr>
        <w:t xml:space="preserve">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5.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До предоставления Конфиденциальной Информации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>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Pr="008C2A13">
        <w:rPr>
          <w:rFonts w:ascii="Times New Roman" w:hAnsi="Times New Roman"/>
          <w:color w:val="000000" w:themeColor="text1"/>
        </w:rPr>
        <w:t>а также об условиях и сроках такого раскрытия</w:t>
      </w:r>
      <w:r>
        <w:rPr>
          <w:rFonts w:ascii="Times New Roman" w:hAnsi="Times New Roman"/>
          <w:color w:val="000000" w:themeColor="text1"/>
        </w:rPr>
        <w:t xml:space="preserve">. </w:t>
      </w:r>
    </w:p>
    <w:p w:rsidR="008936CE" w:rsidRDefault="008936CE" w:rsidP="008936CE">
      <w:pPr>
        <w:pStyle w:val="1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В любом случае Получающая Сторона </w:t>
      </w:r>
      <w:r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>
        <w:rPr>
          <w:rFonts w:ascii="Times New Roman" w:hAnsi="Times New Roman"/>
          <w:color w:val="000000" w:themeColor="text1"/>
        </w:rPr>
        <w:t>И</w:t>
      </w:r>
      <w:r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>
        <w:rPr>
          <w:rFonts w:ascii="Times New Roman" w:hAnsi="Times New Roman"/>
          <w:color w:val="000000" w:themeColor="text1"/>
        </w:rPr>
        <w:t xml:space="preserve">для соблюдения требований законодательства, </w:t>
      </w:r>
      <w:r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Pr="0025164D">
        <w:rPr>
          <w:rFonts w:ascii="Times New Roman" w:hAnsi="Times New Roman"/>
          <w:color w:val="000000" w:themeColor="text1"/>
        </w:rPr>
        <w:t xml:space="preserve"> </w:t>
      </w:r>
      <w:r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6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6.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3" w:name="ТекстовоеПоле7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которые не должны его</w:t>
      </w:r>
      <w:r>
        <w:rPr>
          <w:rFonts w:ascii="Times New Roman" w:hAnsi="Times New Roman"/>
          <w:color w:val="000000" w:themeColor="text1"/>
        </w:rPr>
        <w:fldChar w:fldCharType="end"/>
      </w:r>
      <w:bookmarkEnd w:id="3"/>
      <w:r w:rsidRPr="00C33611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C33611">
        <w:rPr>
          <w:rFonts w:ascii="Times New Roman" w:hAnsi="Times New Roman"/>
          <w:color w:val="000000" w:themeColor="text1"/>
        </w:rPr>
        <w:instrText xml:space="preserve"> FORMTEXT </w:instrText>
      </w:r>
      <w:r w:rsidRPr="00C33611">
        <w:rPr>
          <w:rFonts w:ascii="Times New Roman" w:hAnsi="Times New Roman"/>
          <w:color w:val="000000" w:themeColor="text1"/>
        </w:rPr>
      </w:r>
      <w:r w:rsidRPr="00C33611">
        <w:rPr>
          <w:rFonts w:ascii="Times New Roman" w:hAnsi="Times New Roman"/>
          <w:color w:val="000000" w:themeColor="text1"/>
        </w:rPr>
        <w:fldChar w:fldCharType="separate"/>
      </w:r>
      <w:r w:rsidRPr="00C33611">
        <w:rPr>
          <w:rFonts w:ascii="Times New Roman" w:hAnsi="Times New Roman"/>
          <w:noProof/>
          <w:color w:val="000000" w:themeColor="text1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C33611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Примечание: с учетом п. 5 Пояснительной записки)"/>
            </w:textInput>
          </w:ffData>
        </w:fldChar>
      </w:r>
      <w:r>
        <w:rPr>
          <w:rFonts w:ascii="Times New Roman" w:hAnsi="Times New Roman"/>
          <w:i/>
          <w:color w:val="000000" w:themeColor="text1"/>
        </w:rPr>
        <w:instrText xml:space="preserve"> FORMTEXT </w:instrText>
      </w:r>
      <w:r>
        <w:rPr>
          <w:rFonts w:ascii="Times New Roman" w:hAnsi="Times New Roman"/>
          <w:i/>
          <w:color w:val="000000" w:themeColor="text1"/>
        </w:rPr>
      </w:r>
      <w:r>
        <w:rPr>
          <w:rFonts w:ascii="Times New Roman" w:hAnsi="Times New Roman"/>
          <w:i/>
          <w:color w:val="000000" w:themeColor="text1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</w:rPr>
        <w:t>(Примечание: с учетом п. 5 Пояснительной записки)</w:t>
      </w:r>
      <w:r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7.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</w:t>
      </w:r>
      <w:r>
        <w:rPr>
          <w:rFonts w:ascii="Times New Roman" w:hAnsi="Times New Roman"/>
          <w:noProof/>
          <w:color w:val="000000" w:themeColor="text1"/>
        </w:rPr>
        <w:lastRenderedPageBreak/>
        <w:t>Договоре/Соглашении обязательств Раскрывающая Сторона</w:t>
      </w:r>
      <w:r>
        <w:rPr>
          <w:rFonts w:ascii="Times New Roman" w:hAnsi="Times New Roman"/>
          <w:color w:val="000000" w:themeColor="text1"/>
        </w:rPr>
        <w:fldChar w:fldCharType="end"/>
      </w:r>
      <w:r w:rsidRPr="006517F6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517F6">
        <w:rPr>
          <w:rFonts w:ascii="Times New Roman" w:hAnsi="Times New Roman"/>
          <w:color w:val="000000" w:themeColor="text1"/>
        </w:rPr>
        <w:instrText xml:space="preserve"> FORMTEXT </w:instrText>
      </w:r>
      <w:r w:rsidRPr="006517F6">
        <w:rPr>
          <w:rFonts w:ascii="Times New Roman" w:hAnsi="Times New Roman"/>
          <w:color w:val="000000" w:themeColor="text1"/>
        </w:rPr>
      </w:r>
      <w:r w:rsidRPr="006517F6">
        <w:rPr>
          <w:rFonts w:ascii="Times New Roman" w:hAnsi="Times New Roman"/>
          <w:color w:val="000000" w:themeColor="text1"/>
        </w:rPr>
        <w:fldChar w:fldCharType="separate"/>
      </w:r>
      <w:r w:rsidRPr="006517F6">
        <w:rPr>
          <w:rFonts w:ascii="Times New Roman" w:hAnsi="Times New Roman"/>
          <w:noProof/>
          <w:color w:val="000000" w:themeColor="text1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517F6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Федеральным законом от 29.07.2004 № 98-ФЗ «О коммерческой тайне» либо иным аналогичным законом.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i/>
          <w:noProof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Примечание: с учетом п. 6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</w:rPr>
      </w:r>
      <w:r>
        <w:rPr>
          <w:rFonts w:ascii="Times New Roman" w:hAnsi="Times New Roman"/>
          <w:i/>
          <w:noProof/>
          <w:color w:val="000000" w:themeColor="text1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</w:rPr>
        <w:t>(Примечание: с учетом п. 6 Пояснительной записки)</w:t>
      </w:r>
      <w:r>
        <w:rPr>
          <w:rFonts w:ascii="Times New Roman" w:hAnsi="Times New Roman"/>
          <w:i/>
          <w:noProof/>
          <w:color w:val="000000" w:themeColor="text1"/>
        </w:rPr>
        <w:fldChar w:fldCharType="end"/>
      </w:r>
      <w:r w:rsidRPr="008A0472">
        <w:rPr>
          <w:rFonts w:ascii="Times New Roman" w:hAnsi="Times New Roman"/>
          <w:noProof/>
          <w:color w:val="000000" w:themeColor="text1"/>
        </w:rPr>
        <w:t xml:space="preserve">        </w:t>
      </w:r>
    </w:p>
    <w:p w:rsidR="008936CE" w:rsidRP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8.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8.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Договором/Соглашением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, не подлежит защите или подлежит защите в меньшей степени, чем предусмотрено настоящим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Договором/Соглашением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, это не отменяет и не уменьшает обязательств Получающей Стороны по настоящему </w:t>
      </w:r>
      <w:r w:rsidRPr="008936CE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936CE">
        <w:rPr>
          <w:rFonts w:ascii="Times New Roman" w:hAnsi="Times New Roman"/>
          <w:color w:val="000000" w:themeColor="text1"/>
        </w:rPr>
        <w:instrText xml:space="preserve"> FORMTEXT </w:instrText>
      </w:r>
      <w:r w:rsidRPr="008936CE">
        <w:rPr>
          <w:rFonts w:ascii="Times New Roman" w:hAnsi="Times New Roman"/>
          <w:color w:val="000000" w:themeColor="text1"/>
        </w:rPr>
      </w:r>
      <w:r w:rsidRPr="008936CE">
        <w:rPr>
          <w:rFonts w:ascii="Times New Roman" w:hAnsi="Times New Roman"/>
          <w:color w:val="000000" w:themeColor="text1"/>
        </w:rPr>
        <w:fldChar w:fldCharType="separate"/>
      </w:r>
      <w:r w:rsidRPr="008936CE">
        <w:rPr>
          <w:rFonts w:ascii="Times New Roman" w:hAnsi="Times New Roman"/>
          <w:color w:val="000000" w:themeColor="text1"/>
        </w:rPr>
        <w:t>Договору/Соглашению</w:t>
      </w:r>
      <w:r w:rsidRPr="008936CE">
        <w:rPr>
          <w:rFonts w:ascii="Times New Roman" w:hAnsi="Times New Roman"/>
          <w:color w:val="000000" w:themeColor="text1"/>
        </w:rPr>
        <w:fldChar w:fldCharType="end"/>
      </w:r>
      <w:r w:rsidRPr="008936CE">
        <w:rPr>
          <w:rFonts w:ascii="Times New Roman" w:hAnsi="Times New Roman"/>
          <w:color w:val="000000" w:themeColor="text1"/>
        </w:rPr>
        <w:t xml:space="preserve">. 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9.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Договору/Соглашению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>, и при условии обеспечения Получающей Стороной Режима конфиденциальности в отношении Конфиденциальной Информации.</w:t>
      </w:r>
      <w:r w:rsidRPr="00F15BC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0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10.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), </w:t>
      </w:r>
      <w:r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0C4C90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0C4C90">
        <w:rPr>
          <w:rFonts w:ascii="Times New Roman" w:hAnsi="Times New Roman"/>
          <w:color w:val="000000" w:themeColor="text1"/>
        </w:rPr>
        <w:instrText xml:space="preserve"> FORMTEXT </w:instrText>
      </w:r>
      <w:r w:rsidRPr="000C4C90">
        <w:rPr>
          <w:rFonts w:ascii="Times New Roman" w:hAnsi="Times New Roman"/>
          <w:color w:val="000000" w:themeColor="text1"/>
        </w:rPr>
      </w:r>
      <w:r w:rsidRPr="000C4C90">
        <w:rPr>
          <w:rFonts w:ascii="Times New Roman" w:hAnsi="Times New Roman"/>
          <w:color w:val="000000" w:themeColor="text1"/>
        </w:rPr>
        <w:fldChar w:fldCharType="separate"/>
      </w:r>
      <w:r w:rsidRPr="000C4C90">
        <w:rPr>
          <w:rFonts w:ascii="Times New Roman" w:hAnsi="Times New Roman"/>
          <w:color w:val="000000" w:themeColor="text1"/>
        </w:rPr>
        <w:t>Договора/Соглашения</w:t>
      </w:r>
      <w:r w:rsidRPr="000C4C90">
        <w:rPr>
          <w:rFonts w:ascii="Times New Roman" w:hAnsi="Times New Roman"/>
          <w:color w:val="000000" w:themeColor="text1"/>
        </w:rPr>
        <w:fldChar w:fldCharType="end"/>
      </w:r>
      <w:r w:rsidRPr="000C4C90">
        <w:rPr>
          <w:rFonts w:ascii="Times New Roman" w:hAnsi="Times New Roman"/>
          <w:color w:val="000000" w:themeColor="text1"/>
        </w:rPr>
        <w:t xml:space="preserve">. </w:t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1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11.</w:t>
      </w:r>
      <w:r>
        <w:rPr>
          <w:rFonts w:ascii="Times New Roman" w:hAnsi="Times New Roman"/>
          <w:color w:val="000000" w:themeColor="text1"/>
        </w:rPr>
        <w:fldChar w:fldCharType="end"/>
      </w:r>
      <w:r w:rsidRPr="00D779DA">
        <w:rPr>
          <w:rFonts w:ascii="Times New Roman" w:hAnsi="Times New Roman"/>
          <w:color w:val="000000" w:themeColor="text1"/>
        </w:rPr>
        <w:t xml:space="preserve"> </w:t>
      </w:r>
      <w:r w:rsidRPr="0032535F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российским применимым правом:"/>
            </w:textInput>
          </w:ffData>
        </w:fldChar>
      </w:r>
      <w:r w:rsidRPr="0032535F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32535F">
        <w:rPr>
          <w:rFonts w:ascii="Times New Roman" w:hAnsi="Times New Roman"/>
          <w:i/>
          <w:color w:val="000000" w:themeColor="text1"/>
        </w:rPr>
      </w:r>
      <w:r w:rsidRPr="0032535F">
        <w:rPr>
          <w:rFonts w:ascii="Times New Roman" w:hAnsi="Times New Roman"/>
          <w:i/>
          <w:color w:val="000000" w:themeColor="text1"/>
        </w:rPr>
        <w:fldChar w:fldCharType="separate"/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Pr="0032535F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 xml:space="preserve"> 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 xml:space="preserve"> 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i/>
          <w:noProof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7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</w:rPr>
      </w:r>
      <w:r>
        <w:rPr>
          <w:rFonts w:ascii="Times New Roman" w:hAnsi="Times New Roman"/>
          <w:i/>
          <w:noProof/>
          <w:color w:val="000000" w:themeColor="text1"/>
        </w:rPr>
        <w:fldChar w:fldCharType="separate"/>
      </w:r>
      <w:r w:rsidR="003058AB">
        <w:rPr>
          <w:rFonts w:ascii="Times New Roman" w:hAnsi="Times New Roman"/>
          <w:i/>
          <w:noProof/>
          <w:color w:val="000000" w:themeColor="text1"/>
        </w:rPr>
        <w:t> </w:t>
      </w:r>
      <w:r w:rsidR="003058AB">
        <w:rPr>
          <w:rFonts w:ascii="Times New Roman" w:hAnsi="Times New Roman"/>
          <w:i/>
          <w:noProof/>
          <w:color w:val="000000" w:themeColor="text1"/>
        </w:rPr>
        <w:t> </w:t>
      </w:r>
      <w:r w:rsidR="003058AB">
        <w:rPr>
          <w:rFonts w:ascii="Times New Roman" w:hAnsi="Times New Roman"/>
          <w:i/>
          <w:noProof/>
          <w:color w:val="000000" w:themeColor="text1"/>
        </w:rPr>
        <w:t> </w:t>
      </w:r>
      <w:r w:rsidR="003058AB">
        <w:rPr>
          <w:rFonts w:ascii="Times New Roman" w:hAnsi="Times New Roman"/>
          <w:i/>
          <w:noProof/>
          <w:color w:val="000000" w:themeColor="text1"/>
        </w:rPr>
        <w:t> </w:t>
      </w:r>
      <w:r>
        <w:rPr>
          <w:rFonts w:ascii="Times New Roman" w:hAnsi="Times New Roman"/>
          <w:i/>
          <w:noProof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>
        <w:rPr>
          <w:rFonts w:ascii="Times New Roman" w:hAnsi="Times New Roman"/>
          <w:color w:val="000000" w:themeColor="text1"/>
        </w:rPr>
        <w:fldChar w:fldCharType="end"/>
      </w: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ЛИБО 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реальный ущерб,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 w:rsidR="003058AB">
        <w:rPr>
          <w:rFonts w:ascii="Times New Roman" w:hAnsi="Times New Roman"/>
          <w:color w:val="000000" w:themeColor="text1"/>
        </w:rPr>
        <w:t> </w:t>
      </w:r>
      <w:r>
        <w:rPr>
          <w:rFonts w:ascii="Times New Roman" w:hAnsi="Times New Roman"/>
          <w:color w:val="000000" w:themeColor="text1"/>
        </w:rPr>
        <w:fldChar w:fldCharType="end"/>
      </w: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 xml:space="preserve"> 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i/>
          <w:noProof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8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</w:rPr>
      </w:r>
      <w:r>
        <w:rPr>
          <w:rFonts w:ascii="Times New Roman" w:hAnsi="Times New Roman"/>
          <w:i/>
          <w:noProof/>
          <w:color w:val="000000" w:themeColor="text1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</w:rPr>
        <w:t xml:space="preserve"> </w:t>
      </w:r>
      <w:r>
        <w:rPr>
          <w:rFonts w:ascii="Times New Roman" w:hAnsi="Times New Roman"/>
          <w:i/>
          <w:noProof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="003058AB">
        <w:rPr>
          <w:rFonts w:ascii="Times New Roman" w:hAnsi="Times New Roman"/>
          <w:i/>
          <w:color w:val="000000" w:themeColor="text1"/>
        </w:rPr>
        <w:t> 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B77233">
        <w:rPr>
          <w:rFonts w:ascii="Times New Roman" w:hAnsi="Times New Roman"/>
          <w:color w:val="000000" w:themeColor="text1"/>
        </w:rPr>
        <w:fldChar w:fldCharType="end"/>
      </w:r>
      <w:r w:rsidRPr="00B77233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B77233">
        <w:rPr>
          <w:rFonts w:ascii="Times New Roman" w:hAnsi="Times New Roman"/>
          <w:color w:val="000000" w:themeColor="text1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</w:rPr>
      </w:r>
      <w:r w:rsidRPr="00B77233">
        <w:rPr>
          <w:rFonts w:ascii="Times New Roman" w:hAnsi="Times New Roman"/>
          <w:color w:val="000000" w:themeColor="text1"/>
        </w:rPr>
        <w:fldChar w:fldCharType="separate"/>
      </w:r>
      <w:r w:rsidRPr="00B77233">
        <w:rPr>
          <w:rFonts w:ascii="Times New Roman" w:hAnsi="Times New Roman"/>
          <w:noProof/>
          <w:color w:val="000000" w:themeColor="text1"/>
        </w:rPr>
        <w:t xml:space="preserve"> упущенная выгода возмещению не подлежит.</w:t>
      </w:r>
      <w:r w:rsidRPr="00B77233">
        <w:rPr>
          <w:rFonts w:ascii="Times New Roman" w:hAnsi="Times New Roman"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иностранным применимым правом: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="00214E44">
        <w:rPr>
          <w:rFonts w:ascii="Times New Roman" w:hAnsi="Times New Roman"/>
          <w:i/>
          <w:color w:val="000000" w:themeColor="text1"/>
        </w:rPr>
        <w:t> </w:t>
      </w:r>
      <w:r w:rsidR="00214E44">
        <w:rPr>
          <w:rFonts w:ascii="Times New Roman" w:hAnsi="Times New Roman"/>
          <w:i/>
          <w:color w:val="000000" w:themeColor="text1"/>
        </w:rPr>
        <w:t> </w:t>
      </w:r>
      <w:r w:rsidR="00214E44">
        <w:rPr>
          <w:rFonts w:ascii="Times New Roman" w:hAnsi="Times New Roman"/>
          <w:i/>
          <w:color w:val="000000" w:themeColor="text1"/>
        </w:rPr>
        <w:t> </w:t>
      </w:r>
      <w:r w:rsidR="00214E44">
        <w:rPr>
          <w:rFonts w:ascii="Times New Roman" w:hAnsi="Times New Roman"/>
          <w:i/>
          <w:color w:val="000000" w:themeColor="text1"/>
        </w:rPr>
        <w:t> </w:t>
      </w:r>
      <w:r w:rsidR="00214E44">
        <w:rPr>
          <w:rFonts w:ascii="Times New Roman" w:hAnsi="Times New Roman"/>
          <w:i/>
          <w:color w:val="000000" w:themeColor="text1"/>
        </w:rPr>
        <w:t> 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FF71DD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</w:rPr>
      </w:r>
      <w:r w:rsidRPr="00FF71DD">
        <w:rPr>
          <w:rFonts w:ascii="Times New Roman" w:hAnsi="Times New Roman"/>
          <w:i/>
          <w:color w:val="000000" w:themeColor="text1"/>
        </w:rPr>
        <w:fldChar w:fldCharType="separate"/>
      </w:r>
      <w:r w:rsidR="00214E44">
        <w:rPr>
          <w:rFonts w:ascii="Times New Roman" w:hAnsi="Times New Roman"/>
          <w:i/>
          <w:color w:val="000000" w:themeColor="text1"/>
        </w:rPr>
        <w:t> </w:t>
      </w:r>
      <w:r w:rsidR="00214E44">
        <w:rPr>
          <w:rFonts w:ascii="Times New Roman" w:hAnsi="Times New Roman"/>
          <w:i/>
          <w:color w:val="000000" w:themeColor="text1"/>
        </w:rPr>
        <w:t> </w:t>
      </w:r>
      <w:r w:rsidR="00214E44">
        <w:rPr>
          <w:rFonts w:ascii="Times New Roman" w:hAnsi="Times New Roman"/>
          <w:i/>
          <w:color w:val="000000" w:themeColor="text1"/>
        </w:rPr>
        <w:t> </w:t>
      </w:r>
      <w:r w:rsidR="00214E44">
        <w:rPr>
          <w:rFonts w:ascii="Times New Roman" w:hAnsi="Times New Roman"/>
          <w:i/>
          <w:color w:val="000000" w:themeColor="text1"/>
        </w:rPr>
        <w:t> </w:t>
      </w:r>
      <w:r w:rsidR="00214E44">
        <w:rPr>
          <w:rFonts w:ascii="Times New Roman" w:hAnsi="Times New Roman"/>
          <w:i/>
          <w:color w:val="000000" w:themeColor="text1"/>
        </w:rPr>
        <w:t> </w:t>
      </w:r>
      <w:r w:rsidRPr="00FF71DD">
        <w:rPr>
          <w:rFonts w:ascii="Times New Roman" w:hAnsi="Times New Roman"/>
          <w:i/>
          <w:color w:val="000000" w:themeColor="text1"/>
        </w:rPr>
        <w:fldChar w:fldCharType="end"/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77233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B77233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  <w:szCs w:val="24"/>
        </w:rPr>
      </w:r>
      <w:r w:rsidRPr="00B77233">
        <w:rPr>
          <w:rFonts w:ascii="Times New Roman" w:hAnsi="Times New Roman"/>
          <w:color w:val="000000" w:themeColor="text1"/>
          <w:szCs w:val="24"/>
        </w:rPr>
        <w:fldChar w:fldCharType="separate"/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Pr="00B77233">
        <w:rPr>
          <w:rFonts w:ascii="Times New Roman" w:hAnsi="Times New Roman"/>
          <w:color w:val="000000" w:themeColor="text1"/>
          <w:szCs w:val="24"/>
        </w:rPr>
        <w:fldChar w:fldCharType="end"/>
      </w:r>
      <w:r w:rsidRPr="00B77233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8936CE" w:rsidRPr="00B77233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77233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B77233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B77233">
        <w:rPr>
          <w:rFonts w:ascii="Times New Roman" w:hAnsi="Times New Roman"/>
          <w:color w:val="000000" w:themeColor="text1"/>
          <w:szCs w:val="24"/>
        </w:rPr>
      </w:r>
      <w:r w:rsidRPr="00B77233">
        <w:rPr>
          <w:rFonts w:ascii="Times New Roman" w:hAnsi="Times New Roman"/>
          <w:color w:val="000000" w:themeColor="text1"/>
          <w:szCs w:val="24"/>
        </w:rPr>
        <w:fldChar w:fldCharType="separate"/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Pr="00B77233"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3D4749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3D4749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3D4749">
        <w:rPr>
          <w:rFonts w:ascii="Times New Roman" w:hAnsi="Times New Roman"/>
          <w:color w:val="000000" w:themeColor="text1"/>
          <w:szCs w:val="24"/>
        </w:rPr>
      </w:r>
      <w:r w:rsidRPr="003D4749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3D4749">
        <w:rPr>
          <w:rFonts w:ascii="Times New Roman" w:hAnsi="Times New Roman"/>
          <w:noProof/>
          <w:color w:val="000000" w:themeColor="text1"/>
          <w:szCs w:val="24"/>
        </w:rPr>
        <w:t xml:space="preserve"> </w:t>
      </w:r>
      <w:r w:rsidRPr="003D4749">
        <w:rPr>
          <w:rFonts w:ascii="Times New Roman" w:hAnsi="Times New Roman"/>
          <w:color w:val="000000" w:themeColor="text1"/>
          <w:szCs w:val="24"/>
        </w:rPr>
        <w:fldChar w:fldCharType="end"/>
      </w:r>
      <w:r w:rsidRPr="003D4749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3D4749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3D4749">
        <w:rPr>
          <w:rFonts w:ascii="Times New Roman" w:hAnsi="Times New Roman"/>
          <w:color w:val="000000" w:themeColor="text1"/>
          <w:szCs w:val="24"/>
        </w:rPr>
      </w:r>
      <w:r w:rsidRPr="003D4749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3D4749">
        <w:rPr>
          <w:rFonts w:ascii="Times New Roman" w:hAnsi="Times New Roman"/>
          <w:noProof/>
          <w:color w:val="000000" w:themeColor="text1"/>
          <w:szCs w:val="24"/>
        </w:rPr>
        <w:t xml:space="preserve"> </w:t>
      </w:r>
      <w:r w:rsidRPr="003D4749"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i/>
          <w:color w:val="000000" w:themeColor="text1"/>
        </w:rPr>
      </w:pPr>
      <w:r w:rsidRPr="00FF71DD">
        <w:rPr>
          <w:rFonts w:ascii="Times New Roman" w:hAnsi="Times New Roman"/>
          <w:i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  <w:szCs w:val="24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  <w:szCs w:val="24"/>
        </w:rPr>
      </w:r>
      <w:r w:rsidRPr="00FF71DD">
        <w:rPr>
          <w:rFonts w:ascii="Times New Roman" w:hAnsi="Times New Roman"/>
          <w:i/>
          <w:color w:val="000000" w:themeColor="text1"/>
          <w:szCs w:val="24"/>
        </w:rPr>
        <w:fldChar w:fldCharType="separate"/>
      </w:r>
      <w:r w:rsidR="00214E44">
        <w:rPr>
          <w:rFonts w:ascii="Times New Roman" w:hAnsi="Times New Roman"/>
          <w:i/>
          <w:color w:val="000000" w:themeColor="text1"/>
          <w:szCs w:val="24"/>
        </w:rPr>
        <w:t> </w:t>
      </w:r>
      <w:r w:rsidR="00214E44">
        <w:rPr>
          <w:rFonts w:ascii="Times New Roman" w:hAnsi="Times New Roman"/>
          <w:i/>
          <w:color w:val="000000" w:themeColor="text1"/>
          <w:szCs w:val="24"/>
        </w:rPr>
        <w:t> </w:t>
      </w:r>
      <w:r w:rsidR="00214E44">
        <w:rPr>
          <w:rFonts w:ascii="Times New Roman" w:hAnsi="Times New Roman"/>
          <w:i/>
          <w:color w:val="000000" w:themeColor="text1"/>
          <w:szCs w:val="24"/>
        </w:rPr>
        <w:t> </w:t>
      </w:r>
      <w:r w:rsidR="00214E44">
        <w:rPr>
          <w:rFonts w:ascii="Times New Roman" w:hAnsi="Times New Roman"/>
          <w:i/>
          <w:color w:val="000000" w:themeColor="text1"/>
          <w:szCs w:val="24"/>
        </w:rPr>
        <w:t> </w:t>
      </w:r>
      <w:r w:rsidR="00214E44">
        <w:rPr>
          <w:rFonts w:ascii="Times New Roman" w:hAnsi="Times New Roman"/>
          <w:i/>
          <w:color w:val="000000" w:themeColor="text1"/>
          <w:szCs w:val="24"/>
        </w:rPr>
        <w:t> </w:t>
      </w:r>
      <w:r w:rsidRPr="00FF71DD">
        <w:rPr>
          <w:rFonts w:ascii="Times New Roman" w:hAnsi="Times New Roman"/>
          <w:i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0F3ACF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0F3ACF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0F3ACF">
        <w:rPr>
          <w:rFonts w:ascii="Times New Roman" w:hAnsi="Times New Roman"/>
          <w:color w:val="000000" w:themeColor="text1"/>
          <w:szCs w:val="24"/>
        </w:rPr>
      </w:r>
      <w:r w:rsidRPr="000F3ACF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0F3ACF">
        <w:rPr>
          <w:rFonts w:ascii="Times New Roman" w:hAnsi="Times New Roman"/>
          <w:noProof/>
          <w:color w:val="000000" w:themeColor="text1"/>
          <w:szCs w:val="24"/>
        </w:rPr>
        <w:t xml:space="preserve"> </w:t>
      </w:r>
      <w:r w:rsidRPr="000F3ACF">
        <w:rPr>
          <w:rFonts w:ascii="Times New Roman" w:hAnsi="Times New Roman"/>
          <w:color w:val="000000" w:themeColor="text1"/>
          <w:szCs w:val="24"/>
        </w:rPr>
        <w:fldChar w:fldCharType="end"/>
      </w:r>
      <w:r w:rsidRPr="000F3ACF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0F3ACF">
        <w:rPr>
          <w:rFonts w:ascii="Times New Roman" w:hAnsi="Times New Roman"/>
          <w:color w:val="000000" w:themeColor="text1"/>
        </w:rPr>
        <w:instrText xml:space="preserve"> FORMTEXT </w:instrText>
      </w:r>
      <w:r w:rsidRPr="000F3ACF">
        <w:rPr>
          <w:rFonts w:ascii="Times New Roman" w:hAnsi="Times New Roman"/>
          <w:color w:val="000000" w:themeColor="text1"/>
        </w:rPr>
      </w:r>
      <w:r w:rsidRPr="000F3ACF">
        <w:rPr>
          <w:rFonts w:ascii="Times New Roman" w:hAnsi="Times New Roman"/>
          <w:color w:val="000000" w:themeColor="text1"/>
        </w:rPr>
        <w:fldChar w:fldCharType="separate"/>
      </w:r>
      <w:r w:rsidRPr="000F3ACF">
        <w:rPr>
          <w:rFonts w:ascii="Times New Roman" w:hAnsi="Times New Roman"/>
          <w:noProof/>
          <w:color w:val="000000" w:themeColor="text1"/>
        </w:rPr>
        <w:t xml:space="preserve"> </w:t>
      </w:r>
      <w:r w:rsidRPr="000F3ACF">
        <w:rPr>
          <w:rFonts w:ascii="Times New Roman" w:hAnsi="Times New Roman"/>
          <w:color w:val="000000" w:themeColor="text1"/>
        </w:rPr>
        <w:fldChar w:fldCharType="end"/>
      </w:r>
    </w:p>
    <w:p w:rsidR="008936CE" w:rsidRPr="00FF71DD" w:rsidRDefault="008936CE" w:rsidP="008936CE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FF71DD">
        <w:rPr>
          <w:rFonts w:ascii="Times New Roman" w:hAnsi="Times New Roman"/>
          <w:i/>
          <w:color w:val="000000" w:themeColor="text1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FF71DD">
        <w:rPr>
          <w:rFonts w:ascii="Times New Roman" w:hAnsi="Times New Roman"/>
          <w:i/>
          <w:color w:val="000000" w:themeColor="text1"/>
          <w:szCs w:val="24"/>
        </w:rPr>
        <w:instrText xml:space="preserve"> FORMTEXT </w:instrText>
      </w:r>
      <w:r w:rsidRPr="00FF71DD">
        <w:rPr>
          <w:rFonts w:ascii="Times New Roman" w:hAnsi="Times New Roman"/>
          <w:i/>
          <w:color w:val="000000" w:themeColor="text1"/>
          <w:szCs w:val="24"/>
        </w:rPr>
      </w:r>
      <w:r w:rsidRPr="00FF71DD">
        <w:rPr>
          <w:rFonts w:ascii="Times New Roman" w:hAnsi="Times New Roman"/>
          <w:i/>
          <w:color w:val="000000" w:themeColor="text1"/>
          <w:szCs w:val="24"/>
        </w:rPr>
        <w:fldChar w:fldCharType="separate"/>
      </w:r>
      <w:r w:rsidR="00214E44">
        <w:rPr>
          <w:rFonts w:ascii="Times New Roman" w:hAnsi="Times New Roman"/>
          <w:i/>
          <w:color w:val="000000" w:themeColor="text1"/>
          <w:szCs w:val="24"/>
        </w:rPr>
        <w:t> </w:t>
      </w:r>
      <w:r w:rsidR="00214E44">
        <w:rPr>
          <w:rFonts w:ascii="Times New Roman" w:hAnsi="Times New Roman"/>
          <w:i/>
          <w:color w:val="000000" w:themeColor="text1"/>
          <w:szCs w:val="24"/>
        </w:rPr>
        <w:t> </w:t>
      </w:r>
      <w:r w:rsidR="00214E44">
        <w:rPr>
          <w:rFonts w:ascii="Times New Roman" w:hAnsi="Times New Roman"/>
          <w:i/>
          <w:color w:val="000000" w:themeColor="text1"/>
          <w:szCs w:val="24"/>
        </w:rPr>
        <w:t> </w:t>
      </w:r>
      <w:r w:rsidR="00214E44">
        <w:rPr>
          <w:rFonts w:ascii="Times New Roman" w:hAnsi="Times New Roman"/>
          <w:i/>
          <w:color w:val="000000" w:themeColor="text1"/>
          <w:szCs w:val="24"/>
        </w:rPr>
        <w:t> </w:t>
      </w:r>
      <w:r w:rsidR="00214E44">
        <w:rPr>
          <w:rFonts w:ascii="Times New Roman" w:hAnsi="Times New Roman"/>
          <w:i/>
          <w:color w:val="000000" w:themeColor="text1"/>
          <w:szCs w:val="24"/>
        </w:rPr>
        <w:t> </w:t>
      </w:r>
      <w:r w:rsidRPr="00FF71DD">
        <w:rPr>
          <w:rFonts w:ascii="Times New Roman" w:hAnsi="Times New Roman"/>
          <w:i/>
          <w:color w:val="000000" w:themeColor="text1"/>
          <w:szCs w:val="24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/Соглашения Получающей Стороной;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>
        <w:rPr>
          <w:rFonts w:ascii="Times New Roman" w:hAnsi="Times New Roman"/>
          <w:color w:val="000000" w:themeColor="text1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 w:rsidR="00214E44">
        <w:rPr>
          <w:rFonts w:ascii="Times New Roman" w:hAnsi="Times New Roman"/>
          <w:color w:val="000000" w:themeColor="text1"/>
          <w:szCs w:val="24"/>
        </w:rPr>
        <w:t> 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0F3ACF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0F3ACF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0F3ACF">
        <w:rPr>
          <w:rFonts w:ascii="Times New Roman" w:hAnsi="Times New Roman"/>
          <w:color w:val="000000" w:themeColor="text1"/>
          <w:szCs w:val="24"/>
        </w:rPr>
      </w:r>
      <w:r w:rsidRPr="000F3ACF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0F3ACF">
        <w:rPr>
          <w:rFonts w:ascii="Times New Roman" w:hAnsi="Times New Roman"/>
          <w:noProof/>
          <w:color w:val="000000" w:themeColor="text1"/>
          <w:szCs w:val="24"/>
        </w:rPr>
        <w:t xml:space="preserve"> </w:t>
      </w:r>
      <w:r w:rsidRPr="000F3ACF">
        <w:rPr>
          <w:rFonts w:ascii="Times New Roman" w:hAnsi="Times New Roman"/>
          <w:color w:val="000000" w:themeColor="text1"/>
          <w:szCs w:val="24"/>
        </w:rPr>
        <w:fldChar w:fldCharType="end"/>
      </w:r>
      <w:r w:rsidRPr="000F3ACF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0F3ACF">
        <w:rPr>
          <w:rFonts w:ascii="Times New Roman" w:hAnsi="Times New Roman"/>
          <w:color w:val="000000" w:themeColor="text1"/>
        </w:rPr>
        <w:instrText xml:space="preserve"> FORMTEXT </w:instrText>
      </w:r>
      <w:r w:rsidRPr="000F3ACF">
        <w:rPr>
          <w:rFonts w:ascii="Times New Roman" w:hAnsi="Times New Roman"/>
          <w:color w:val="000000" w:themeColor="text1"/>
        </w:rPr>
      </w:r>
      <w:r w:rsidRPr="000F3ACF">
        <w:rPr>
          <w:rFonts w:ascii="Times New Roman" w:hAnsi="Times New Roman"/>
          <w:color w:val="000000" w:themeColor="text1"/>
        </w:rPr>
        <w:fldChar w:fldCharType="separate"/>
      </w:r>
      <w:r w:rsidRPr="000F3ACF">
        <w:rPr>
          <w:rFonts w:ascii="Times New Roman" w:hAnsi="Times New Roman"/>
          <w:noProof/>
          <w:color w:val="000000" w:themeColor="text1"/>
        </w:rPr>
        <w:t xml:space="preserve"> </w:t>
      </w:r>
      <w:r w:rsidRPr="000F3ACF">
        <w:rPr>
          <w:rFonts w:ascii="Times New Roman" w:hAnsi="Times New Roman"/>
          <w:color w:val="000000" w:themeColor="text1"/>
        </w:rPr>
        <w:fldChar w:fldCharType="end"/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12.</w:t>
      </w:r>
      <w:r>
        <w:rPr>
          <w:rFonts w:ascii="Times New Roman" w:hAnsi="Times New Roman"/>
          <w:color w:val="000000" w:themeColor="text1"/>
        </w:rPr>
        <w:fldChar w:fldCharType="end"/>
      </w:r>
      <w:r w:rsidRPr="0073203F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</w:t>
      </w:r>
      <w:r>
        <w:rPr>
          <w:rFonts w:ascii="Times New Roman" w:hAnsi="Times New Roman"/>
          <w:color w:val="000000" w:themeColor="text1"/>
        </w:rPr>
        <w:t xml:space="preserve">предоставляемой по настоящему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Договору/Соглашению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, действуют </w:t>
      </w:r>
      <w:r w:rsidRPr="003A4A43"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4" w:name="ТекстовоеПоле1"/>
      <w:r w:rsidRPr="003A4A43">
        <w:rPr>
          <w:rFonts w:ascii="Times New Roman" w:hAnsi="Times New Roman"/>
          <w:color w:val="000000" w:themeColor="text1"/>
        </w:rPr>
        <w:instrText xml:space="preserve"> FORMTEXT </w:instrText>
      </w:r>
      <w:r w:rsidRPr="003A4A43">
        <w:rPr>
          <w:rFonts w:ascii="Times New Roman" w:hAnsi="Times New Roman"/>
          <w:color w:val="000000" w:themeColor="text1"/>
        </w:rPr>
      </w:r>
      <w:r w:rsidRPr="003A4A43">
        <w:rPr>
          <w:rFonts w:ascii="Times New Roman" w:hAnsi="Times New Roman"/>
          <w:color w:val="000000" w:themeColor="text1"/>
        </w:rPr>
        <w:fldChar w:fldCharType="separate"/>
      </w:r>
      <w:r w:rsidRPr="003A4A43">
        <w:rPr>
          <w:rFonts w:ascii="Times New Roman" w:hAnsi="Times New Roman"/>
          <w:noProof/>
          <w:color w:val="000000" w:themeColor="text1"/>
        </w:rPr>
        <w:t>до наступления наиболее поздней из следующих дат</w:t>
      </w:r>
      <w:r w:rsidRPr="003A4A43">
        <w:rPr>
          <w:rFonts w:ascii="Times New Roman" w:hAnsi="Times New Roman"/>
          <w:color w:val="000000" w:themeColor="text1"/>
        </w:rPr>
        <w:fldChar w:fldCharType="end"/>
      </w:r>
      <w:bookmarkEnd w:id="4"/>
      <w:r>
        <w:rPr>
          <w:rFonts w:ascii="Times New Roman" w:hAnsi="Times New Roman"/>
          <w:i/>
          <w:color w:val="000000" w:themeColor="text1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5" w:name="ТекстовоеПоле2"/>
      <w:r>
        <w:rPr>
          <w:rFonts w:ascii="Times New Roman" w:hAnsi="Times New Roman"/>
          <w:i/>
          <w:color w:val="000000" w:themeColor="text1"/>
        </w:rPr>
        <w:instrText xml:space="preserve"> FORMTEXT </w:instrText>
      </w:r>
      <w:r>
        <w:rPr>
          <w:rFonts w:ascii="Times New Roman" w:hAnsi="Times New Roman"/>
          <w:i/>
          <w:color w:val="000000" w:themeColor="text1"/>
        </w:rPr>
      </w:r>
      <w:r>
        <w:rPr>
          <w:rFonts w:ascii="Times New Roman" w:hAnsi="Times New Roman"/>
          <w:i/>
          <w:color w:val="000000" w:themeColor="text1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</w:rPr>
        <w:t xml:space="preserve"> (</w:t>
      </w:r>
      <w:r>
        <w:rPr>
          <w:rFonts w:ascii="Times New Roman" w:hAnsi="Times New Roman"/>
          <w:i/>
          <w:color w:val="000000" w:themeColor="text1"/>
        </w:rPr>
        <w:fldChar w:fldCharType="end"/>
      </w:r>
      <w:bookmarkEnd w:id="5"/>
      <w:r>
        <w:rPr>
          <w:rFonts w:ascii="Times New Roman" w:hAnsi="Times New Roman"/>
          <w:color w:val="000000" w:themeColor="text1"/>
        </w:rPr>
        <w:t xml:space="preserve">: </w:t>
      </w:r>
    </w:p>
    <w:p w:rsidR="008936CE" w:rsidRDefault="008936CE" w:rsidP="008936CE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1)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3 года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8936CE" w:rsidRPr="009779AE" w:rsidRDefault="008936CE" w:rsidP="008936C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6" w:name="ТекстовоеПоле3"/>
      <w:r w:rsidRPr="008936CE">
        <w:rPr>
          <w:rFonts w:ascii="Times New Roman" w:hAnsi="Times New Roman"/>
          <w:color w:val="000000" w:themeColor="text1"/>
          <w:lang w:val="ru-RU"/>
        </w:rPr>
        <w:instrText xml:space="preserve"> </w:instrText>
      </w:r>
      <w:r>
        <w:rPr>
          <w:rFonts w:ascii="Times New Roman" w:hAnsi="Times New Roman"/>
          <w:color w:val="000000" w:themeColor="text1"/>
        </w:rPr>
        <w:instrText>FORMTEXT</w:instrText>
      </w:r>
      <w:r w:rsidRPr="008936CE">
        <w:rPr>
          <w:rFonts w:ascii="Times New Roman" w:hAnsi="Times New Roman"/>
          <w:color w:val="000000" w:themeColor="text1"/>
          <w:lang w:val="ru-RU"/>
        </w:rPr>
        <w:instrText xml:space="preserve">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 w:rsidR="00214E44">
        <w:rPr>
          <w:rFonts w:ascii="Times New Roman" w:hAnsi="Times New Roman"/>
          <w:color w:val="000000" w:themeColor="text1"/>
        </w:rPr>
        <w:t> </w:t>
      </w:r>
      <w:r>
        <w:rPr>
          <w:rFonts w:ascii="Times New Roman" w:hAnsi="Times New Roman"/>
          <w:color w:val="000000" w:themeColor="text1"/>
        </w:rPr>
        <w:fldChar w:fldCharType="end"/>
      </w:r>
      <w:bookmarkEnd w:id="6"/>
    </w:p>
    <w:p w:rsidR="008936CE" w:rsidRPr="009779AE" w:rsidRDefault="008936CE" w:rsidP="008936C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color w:val="000000" w:themeColor="text1"/>
          <w:lang w:val="ru-RU"/>
        </w:rPr>
      </w:pPr>
    </w:p>
    <w:p w:rsidR="006D3A7D" w:rsidRDefault="00345DC2" w:rsidP="008936C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7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7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8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8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9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9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на электронной торговой площадке ЗАО "ТЭК-Торг" в Секции "</w:t>
      </w:r>
      <w:r w:rsidR="00263AAE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Продажа имущества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"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</w:t>
      </w:r>
      <w:r w:rsidRPr="005A1FBA">
        <w:rPr>
          <w:rFonts w:ascii="Times New Roman" w:hAnsi="Times New Roman" w:cs="Times New Roman"/>
          <w:sz w:val="24"/>
          <w:szCs w:val="24"/>
          <w:lang w:val="ru-RU"/>
        </w:rPr>
        <w:lastRenderedPageBreak/>
        <w:t>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0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>на ЭТП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</w:t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>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8936CE" w:rsidRDefault="008936CE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Подписанный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помощью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Каждая из Сторон несет ответственность за обеспечение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конфиденциальности ключей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__________________ (размер штрафа определяется куратором договора)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1" w:name="_Toc8647027"/>
      <w:bookmarkStart w:id="12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1"/>
      <w:bookmarkEnd w:id="12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3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3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</w:t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lastRenderedPageBreak/>
        <w:t xml:space="preserve">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936CE" w:rsidRDefault="008936CE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36CE" w:rsidRDefault="008936CE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4" w:name="_Toc99118092"/>
      <w:bookmarkStart w:id="15" w:name="_Toc8647037"/>
      <w:r>
        <w:rPr>
          <w:lang w:val="ru-RU"/>
        </w:rPr>
        <w:t>О предоставлении бухгалтерской отчетности</w:t>
      </w:r>
      <w:bookmarkEnd w:id="14"/>
      <w:bookmarkEnd w:id="15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A506FF">
        <w:rPr>
          <w:rFonts w:ascii="Times New Roman" w:hAnsi="Times New Roman" w:cs="Times New Roman"/>
          <w:sz w:val="24"/>
          <w:szCs w:val="24"/>
        </w:rPr>
        <w:t> </w:t>
      </w:r>
      <w:r w:rsidR="00A506FF">
        <w:rPr>
          <w:rFonts w:ascii="Times New Roman" w:hAnsi="Times New Roman" w:cs="Times New Roman"/>
          <w:sz w:val="24"/>
          <w:szCs w:val="24"/>
        </w:rPr>
        <w:t> </w:t>
      </w:r>
      <w:r w:rsidR="00A506FF">
        <w:rPr>
          <w:rFonts w:ascii="Times New Roman" w:hAnsi="Times New Roman" w:cs="Times New Roman"/>
          <w:sz w:val="24"/>
          <w:szCs w:val="24"/>
        </w:rPr>
        <w:t> </w:t>
      </w:r>
      <w:r w:rsidR="00A506FF">
        <w:rPr>
          <w:rFonts w:ascii="Times New Roman" w:hAnsi="Times New Roman" w:cs="Times New Roman"/>
          <w:sz w:val="24"/>
          <w:szCs w:val="24"/>
        </w:rPr>
        <w:t> </w:t>
      </w:r>
      <w:r w:rsidR="00A506FF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8936CE" w:rsidRDefault="008936C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6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6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9779AE">
        <w:rPr>
          <w:rFonts w:eastAsia="Calibri"/>
          <w:szCs w:val="24"/>
        </w:rPr>
      </w:r>
      <w:r w:rsidR="009779AE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A506FF" w:rsidRPr="008C6FF2">
        <w:rPr>
          <w:rFonts w:ascii="Times New Roman" w:eastAsia="Calibri" w:hAnsi="Times New Roman" w:cs="Times New Roman"/>
          <w:sz w:val="24"/>
          <w:szCs w:val="24"/>
        </w:rPr>
      </w:r>
      <w:r w:rsidR="009779AE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8936CE" w:rsidRDefault="008936CE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7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7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8936CE" w:rsidRPr="008936CE" w:rsidRDefault="008936CE" w:rsidP="008936CE">
      <w:pPr>
        <w:rPr>
          <w:rFonts w:ascii="Times New Roman" w:hAnsi="Times New Roman"/>
          <w:sz w:val="24"/>
          <w:szCs w:val="24"/>
          <w:lang w:val="ru-RU"/>
        </w:rPr>
      </w:pPr>
      <w:r w:rsidRPr="008936CE"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8936CE" w:rsidRPr="008936CE" w:rsidRDefault="008936CE" w:rsidP="008936CE">
      <w:pPr>
        <w:pStyle w:val="a4"/>
        <w:ind w:left="405"/>
        <w:rPr>
          <w:rFonts w:ascii="Times New Roman" w:hAnsi="Times New Roman"/>
          <w:sz w:val="24"/>
          <w:szCs w:val="24"/>
          <w:lang w:val="ru-RU"/>
        </w:rPr>
      </w:pPr>
    </w:p>
    <w:p w:rsidR="008936CE" w:rsidRPr="008936CE" w:rsidRDefault="008936CE" w:rsidP="008936CE">
      <w:pPr>
        <w:pStyle w:val="a4"/>
        <w:ind w:left="40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936CE">
        <w:rPr>
          <w:rFonts w:ascii="Times New Roman" w:hAnsi="Times New Roman"/>
          <w:b/>
          <w:sz w:val="24"/>
          <w:szCs w:val="24"/>
          <w:lang w:val="ru-RU"/>
        </w:rPr>
        <w:t>По углеродному менеджменту</w:t>
      </w:r>
    </w:p>
    <w:p w:rsidR="008936CE" w:rsidRPr="008936CE" w:rsidRDefault="008936CE" w:rsidP="008936CE">
      <w:pPr>
        <w:pStyle w:val="a4"/>
        <w:ind w:left="405"/>
        <w:rPr>
          <w:rFonts w:ascii="Times New Roman" w:hAnsi="Times New Roman"/>
          <w:sz w:val="24"/>
          <w:szCs w:val="24"/>
          <w:lang w:val="ru-RU"/>
        </w:rPr>
      </w:pPr>
    </w:p>
    <w:p w:rsidR="008936CE" w:rsidRPr="008936CE" w:rsidRDefault="008936CE" w:rsidP="008936CE">
      <w:pPr>
        <w:pStyle w:val="a4"/>
        <w:widowControl/>
        <w:spacing w:after="200"/>
        <w:ind w:left="405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8936CE" w:rsidRPr="008936CE" w:rsidRDefault="008936CE" w:rsidP="008936CE">
      <w:pPr>
        <w:pStyle w:val="a4"/>
        <w:widowControl/>
        <w:spacing w:after="200"/>
        <w:ind w:left="405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 Стороны поддерживают и намерены руководствоваться в ходе исполнения настоящего </w: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8936C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выбросов парниковых газов.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9779AE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9779AE">
              <w:tc>
                <w:tcPr>
                  <w:tcW w:w="5040" w:type="dxa"/>
                </w:tcPr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8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8"/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A506FF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ООО "РН-Пурнефтегаз"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lastRenderedPageBreak/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A506FF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ЗГД по снабжентю В.А. Рябов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От имени Субподрядчика</w:t>
                  </w:r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lastRenderedPageBreak/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9779AE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9779AE">
              <w:tc>
                <w:tcPr>
                  <w:tcW w:w="5040" w:type="dxa"/>
                </w:tcPr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9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9"/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lastRenderedPageBreak/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От имени Субподрядчика</w:t>
                  </w:r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lastRenderedPageBreak/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9779AE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9779AE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E2359E">
      <w:pPr>
        <w:tabs>
          <w:tab w:val="left" w:pos="9390"/>
        </w:tabs>
        <w:spacing w:before="120" w:after="120" w:line="276" w:lineRule="auto"/>
        <w:ind w:right="21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936CE" w:rsidRDefault="008936C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9779AE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0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0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9779AE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9779A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9779AE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9779AE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9779AE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9779AE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9779AE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9779A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9779A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9779AE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9779A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9779A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4562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ЗГД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9779A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9779A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9779A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9779A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9779AE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9779AE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В.А. Рябов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9779AE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_»_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9779AE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9779A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9779A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4562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ЗГД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9779A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9779A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9779A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9779A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9779AE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9779AE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В.А. Рябов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9779AE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9779A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14562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ЗГД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В.А. Рябов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9779AE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3D6F3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1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1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2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ЗГД по снабжению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1456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3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В.А. Рябов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4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5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6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9779AE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от 03.10.2013 № 460; от 30.12.2014 № 723; от 18.08.2016 № 438; от 19.12.2016 № 741; от 28.02.2017 № 108; от 14.03.2017 № 139; от 06.04.2018 № 206; от 31.05.2018 № 347; от 15.07.2018 № 421; от 19.11.2018 № 720; от </w:t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lastRenderedPageBreak/>
              <w:t>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14562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ЗГД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145623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В.А. Рябов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9779AE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9779AE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9779AE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9779AE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14562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ЗГД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4562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В.А Рябов</w:t>
            </w:r>
            <w:bookmarkStart w:id="27" w:name="_GoBack"/>
            <w:bookmarkEnd w:id="27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D4E" w:rsidRDefault="00B05D4E" w:rsidP="000B6615">
      <w:r>
        <w:separator/>
      </w:r>
    </w:p>
  </w:endnote>
  <w:endnote w:type="continuationSeparator" w:id="0">
    <w:p w:rsidR="00B05D4E" w:rsidRDefault="00B05D4E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9AE" w:rsidRPr="00D94B22" w:rsidRDefault="009779AE" w:rsidP="00D94B22">
    <w:pPr>
      <w:pStyle w:val="af5"/>
      <w:rPr>
        <w:rFonts w:ascii="Times New Roman" w:hAnsi="Times New Roman" w:cs="Times New Roman"/>
        <w:sz w:val="20"/>
      </w:rPr>
    </w:pPr>
    <w:r w:rsidRPr="00D94B22">
      <w:rPr>
        <w:rFonts w:ascii="Times New Roman" w:hAnsi="Times New Roman" w:cs="Times New Roman"/>
        <w:sz w:val="20"/>
      </w:rPr>
      <w:t>41.23/3970.04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9AE" w:rsidRPr="00D94B22" w:rsidRDefault="009779AE" w:rsidP="00D94B22">
    <w:pPr>
      <w:pStyle w:val="af5"/>
      <w:rPr>
        <w:rFonts w:ascii="Times New Roman" w:hAnsi="Times New Roman" w:cs="Times New Roman"/>
        <w:sz w:val="20"/>
      </w:rPr>
    </w:pPr>
    <w:r w:rsidRPr="00D94B22">
      <w:rPr>
        <w:rFonts w:ascii="Times New Roman" w:hAnsi="Times New Roman" w:cs="Times New Roman"/>
        <w:sz w:val="20"/>
      </w:rPr>
      <w:t>41.23/3970.04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9AE" w:rsidRPr="00D94B22" w:rsidRDefault="009779AE" w:rsidP="00D94B22">
    <w:pPr>
      <w:pStyle w:val="af5"/>
      <w:rPr>
        <w:rFonts w:ascii="Times New Roman" w:hAnsi="Times New Roman" w:cs="Times New Roman"/>
        <w:sz w:val="20"/>
      </w:rPr>
    </w:pPr>
    <w:r w:rsidRPr="00D94B22">
      <w:rPr>
        <w:rFonts w:ascii="Times New Roman" w:hAnsi="Times New Roman" w:cs="Times New Roman"/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D4E" w:rsidRDefault="00B05D4E" w:rsidP="000B6615">
      <w:r>
        <w:separator/>
      </w:r>
    </w:p>
  </w:footnote>
  <w:footnote w:type="continuationSeparator" w:id="0">
    <w:p w:rsidR="00B05D4E" w:rsidRDefault="00B05D4E" w:rsidP="000B6615">
      <w:r>
        <w:continuationSeparator/>
      </w:r>
    </w:p>
  </w:footnote>
  <w:footnote w:id="1">
    <w:p w:rsidR="009779AE" w:rsidRDefault="009779AE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9AE" w:rsidRDefault="009779AE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proofState w:spelling="clean" w:grammar="clean"/>
  <w:documentProtection w:edit="forms" w:enforcement="1" w:cryptProviderType="rsaAES" w:cryptAlgorithmClass="hash" w:cryptAlgorithmType="typeAny" w:cryptAlgorithmSid="14" w:cryptSpinCount="100000" w:hash="VbkgHoFQspXSJbU6ALPucRDCV5hUCdaOlF+LrNs5e7iAorTDwkTX1rLKfiVQwqgB1IyKGMLu5rSmymXixQ129g==" w:salt="hVmz7UvYYDZ/peH0IcQ0MQ==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623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14E44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63AAE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58AB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0060"/>
    <w:rsid w:val="00492428"/>
    <w:rsid w:val="00493D4E"/>
    <w:rsid w:val="004A2D7B"/>
    <w:rsid w:val="004A55CA"/>
    <w:rsid w:val="004B4876"/>
    <w:rsid w:val="004C0375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36CE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344E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779AE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06FF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50AA"/>
    <w:rsid w:val="00AB6D48"/>
    <w:rsid w:val="00AC3838"/>
    <w:rsid w:val="00AD44F1"/>
    <w:rsid w:val="00AD69F3"/>
    <w:rsid w:val="00AE5327"/>
    <w:rsid w:val="00AF2794"/>
    <w:rsid w:val="00AF632D"/>
    <w:rsid w:val="00B05D4E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4B22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07D5481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8936CE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1B50D-1D53-4C5C-8DCC-181B68B4A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11361</Words>
  <Characters>64762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Паршикова Яна Вячеславовна</cp:lastModifiedBy>
  <cp:revision>4</cp:revision>
  <dcterms:created xsi:type="dcterms:W3CDTF">2024-12-02T08:48:00Z</dcterms:created>
  <dcterms:modified xsi:type="dcterms:W3CDTF">2024-12-17T12:10:00Z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PqschaonC1ZX00002X166W</vt:lpwstr>
  </property>
</Properties>
</file>